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7936" w14:textId="77777777" w:rsidR="00BE6B01" w:rsidRPr="00BE6B01" w:rsidRDefault="00BE6B01" w:rsidP="00BE6B01">
      <w:r w:rsidRPr="00BE6B01">
        <w:rPr>
          <w:b/>
          <w:bCs/>
        </w:rPr>
        <w:t xml:space="preserve">ANONYMIZOVANÁ </w:t>
      </w:r>
      <w:proofErr w:type="gramStart"/>
      <w:r w:rsidRPr="00BE6B01">
        <w:rPr>
          <w:b/>
          <w:bCs/>
        </w:rPr>
        <w:t>VERZE - PŘEHLED</w:t>
      </w:r>
      <w:proofErr w:type="gramEnd"/>
      <w:r w:rsidRPr="00BE6B01">
        <w:rPr>
          <w:b/>
          <w:bCs/>
        </w:rPr>
        <w:t xml:space="preserve"> USNESENÍ ZE DNE 13. 10. 2025</w:t>
      </w:r>
      <w:r w:rsidRPr="00BE6B01">
        <w:rPr>
          <w:b/>
          <w:bCs/>
        </w:rPr>
        <w:br/>
        <w:t>(pro zveřejnění způsobem umožňujícím dálkový přístup)</w:t>
      </w:r>
    </w:p>
    <w:p w14:paraId="5980E3FB" w14:textId="77777777" w:rsidR="00BE6B01" w:rsidRPr="00BE6B01" w:rsidRDefault="00BE6B01" w:rsidP="00BE6B01">
      <w:r w:rsidRPr="00BE6B01">
        <w:pict w14:anchorId="06116700">
          <v:rect id="_x0000_i1037" style="width:0;height:0" o:hralign="center" o:hrstd="t" o:hr="t" fillcolor="#a0a0a0" stroked="f"/>
        </w:pict>
      </w:r>
    </w:p>
    <w:p w14:paraId="40B70C72" w14:textId="77777777" w:rsidR="00BE6B01" w:rsidRPr="00BE6B01" w:rsidRDefault="00BE6B01" w:rsidP="00BE6B01">
      <w:r w:rsidRPr="00BE6B01">
        <w:rPr>
          <w:b/>
          <w:bCs/>
        </w:rPr>
        <w:t>Usnesení č. 64</w:t>
      </w:r>
      <w:r w:rsidRPr="00BE6B01">
        <w:br/>
        <w:t xml:space="preserve">Zastupitelstvo obce Borová schvaluje jako zapisovatele pana Marka </w:t>
      </w:r>
      <w:proofErr w:type="spellStart"/>
      <w:r w:rsidRPr="00BE6B01">
        <w:t>Schauera</w:t>
      </w:r>
      <w:proofErr w:type="spellEnd"/>
      <w:r w:rsidRPr="00BE6B01">
        <w:t>.</w:t>
      </w:r>
      <w:r w:rsidRPr="00BE6B01">
        <w:br/>
        <w:t>Jako ověřovatele zápisu Ing. Václava Stodolu a Bc. Pavla Tlustého.</w:t>
      </w:r>
    </w:p>
    <w:p w14:paraId="49653958" w14:textId="77777777" w:rsidR="00BE6B01" w:rsidRPr="00BE6B01" w:rsidRDefault="00BE6B01" w:rsidP="00BE6B01">
      <w:r w:rsidRPr="00BE6B01">
        <w:rPr>
          <w:b/>
          <w:bCs/>
        </w:rPr>
        <w:t>Usnesení č. 65</w:t>
      </w:r>
      <w:r w:rsidRPr="00BE6B01">
        <w:br/>
        <w:t>Zastupitelstvo obce Borová schvaluje doplnění programu jednání o bod:</w:t>
      </w:r>
    </w:p>
    <w:p w14:paraId="4B55CD32" w14:textId="77777777" w:rsidR="00BE6B01" w:rsidRPr="00BE6B01" w:rsidRDefault="00BE6B01" w:rsidP="00BE6B01">
      <w:pPr>
        <w:numPr>
          <w:ilvl w:val="0"/>
          <w:numId w:val="1"/>
        </w:numPr>
      </w:pPr>
      <w:r w:rsidRPr="00BE6B01">
        <w:t>Návrh a projednání Darovací smlouvy mezi Obcí Borová a Oblastní charitou Polička, Vrchlického 16, 572 01 Polička, IČ: 49325515.</w:t>
      </w:r>
      <w:r w:rsidRPr="00BE6B01">
        <w:br/>
        <w:t>Bod bude do programu zařazen po projednání bodu týkajícího se smlouvy č. 1790/B/5537510269/2025 se Státním fondem dopravní infrastruktury.</w:t>
      </w:r>
    </w:p>
    <w:p w14:paraId="35ADC40B" w14:textId="77777777" w:rsidR="00BE6B01" w:rsidRPr="00BE6B01" w:rsidRDefault="00BE6B01" w:rsidP="00BE6B01">
      <w:r w:rsidRPr="00BE6B01">
        <w:rPr>
          <w:b/>
          <w:bCs/>
        </w:rPr>
        <w:t>Usnesení č. 66</w:t>
      </w:r>
      <w:r w:rsidRPr="00BE6B01">
        <w:br/>
        <w:t>Zastupitelstvo obce Borová schvaluje doplněný program jednání jako celek.</w:t>
      </w:r>
    </w:p>
    <w:p w14:paraId="66469B68" w14:textId="77777777" w:rsidR="00BE6B01" w:rsidRPr="00BE6B01" w:rsidRDefault="00BE6B01" w:rsidP="00BE6B01">
      <w:r w:rsidRPr="00BE6B01">
        <w:rPr>
          <w:b/>
          <w:bCs/>
        </w:rPr>
        <w:t>Usnesení č. 67</w:t>
      </w:r>
      <w:r w:rsidRPr="00BE6B01">
        <w:br/>
        <w:t>Zastupitelstvo obce Borová schvaluje zápis usnesení ze dne 3. 9. 2025.</w:t>
      </w:r>
    </w:p>
    <w:p w14:paraId="3DC4D493" w14:textId="77777777" w:rsidR="00BE6B01" w:rsidRPr="00BE6B01" w:rsidRDefault="00BE6B01" w:rsidP="00BE6B01">
      <w:r w:rsidRPr="00BE6B01">
        <w:rPr>
          <w:b/>
          <w:bCs/>
        </w:rPr>
        <w:t>Usnesení č. 68</w:t>
      </w:r>
      <w:r w:rsidRPr="00BE6B01">
        <w:br/>
        <w:t>Zastupitelstvo obce Borová schvaluje Smlouvu č. 1790/B/5537510262/2025 o poskytnutí finančních prostředků z rozpočtu Státního fondu dopravní infrastruktury na rok 2025 ve výši 210 504,31 Kč na akci: „Výstavba společné stezky, pruhů pro cyklisty, BUS zastávek v Borové větev D-</w:t>
      </w:r>
      <w:proofErr w:type="gramStart"/>
      <w:r w:rsidRPr="00BE6B01">
        <w:t>I - ISPROFOND</w:t>
      </w:r>
      <w:proofErr w:type="gramEnd"/>
      <w:r w:rsidRPr="00BE6B01">
        <w:t xml:space="preserve"> 5537510262“.</w:t>
      </w:r>
    </w:p>
    <w:p w14:paraId="431BE58B" w14:textId="77777777" w:rsidR="00BE6B01" w:rsidRPr="00BE6B01" w:rsidRDefault="00BE6B01" w:rsidP="00BE6B01">
      <w:r w:rsidRPr="00BE6B01">
        <w:rPr>
          <w:b/>
          <w:bCs/>
        </w:rPr>
        <w:t>Usnesení č. 69</w:t>
      </w:r>
      <w:r w:rsidRPr="00BE6B01">
        <w:br/>
        <w:t xml:space="preserve">Zastupitelstvo obce Borová schvaluje Smlouvu č. 1790/B/5537510269/2025 o poskytnutí finančních prostředků z rozpočtu Státního fondu dopravní infrastruktury na rok 2025 ve výši 51 626,37 Kč na akci: „Výstavba společné stezky, pruhů pro cyklisty, BUS zastávek v </w:t>
      </w:r>
      <w:proofErr w:type="gramStart"/>
      <w:r w:rsidRPr="00BE6B01">
        <w:t>Borové - ISPROFOND</w:t>
      </w:r>
      <w:proofErr w:type="gramEnd"/>
      <w:r w:rsidRPr="00BE6B01">
        <w:t xml:space="preserve"> 5537510262“.</w:t>
      </w:r>
    </w:p>
    <w:p w14:paraId="2041CCAE" w14:textId="77777777" w:rsidR="00BE6B01" w:rsidRPr="00BE6B01" w:rsidRDefault="00BE6B01" w:rsidP="00BE6B01">
      <w:r w:rsidRPr="00BE6B01">
        <w:rPr>
          <w:b/>
          <w:bCs/>
        </w:rPr>
        <w:t>Usnesení č. 70</w:t>
      </w:r>
      <w:r w:rsidRPr="00BE6B01">
        <w:br/>
        <w:t>Zastupitelstvo obce Borová schvaluje žádost ze dne 8. 10. 2025 a příspěvek z rozpočtu obce Borová pro Oblastní charitu Polička (IČ: 49325515) na rok 2026 ve výši 60 000 Kč na podporu její činnosti při zajištění služeb v roce 2026.</w:t>
      </w:r>
    </w:p>
    <w:p w14:paraId="1755F81E" w14:textId="77777777" w:rsidR="00BE6B01" w:rsidRPr="00BE6B01" w:rsidRDefault="00BE6B01" w:rsidP="00BE6B01">
      <w:r w:rsidRPr="00BE6B01">
        <w:rPr>
          <w:b/>
          <w:bCs/>
        </w:rPr>
        <w:t>Usnesení č. 71</w:t>
      </w:r>
      <w:r w:rsidRPr="00BE6B01">
        <w:br/>
        <w:t>Zastupitelstvo obce Borová schvaluje rozpočtové opatření č. 8/2025.</w:t>
      </w:r>
    </w:p>
    <w:p w14:paraId="581C669F" w14:textId="77777777" w:rsidR="00BE6B01" w:rsidRPr="00BE6B01" w:rsidRDefault="00BE6B01" w:rsidP="00BE6B01">
      <w:r w:rsidRPr="00BE6B01">
        <w:pict w14:anchorId="64A90FDD">
          <v:rect id="_x0000_i1038" style="width:0;height:0" o:hralign="center" o:hrstd="t" o:hr="t" fillcolor="#a0a0a0" stroked="f"/>
        </w:pict>
      </w:r>
    </w:p>
    <w:p w14:paraId="5499C5CA" w14:textId="77777777" w:rsidR="00BE6B01" w:rsidRPr="00BE6B01" w:rsidRDefault="00BE6B01" w:rsidP="00BE6B01">
      <w:r w:rsidRPr="00BE6B01">
        <w:rPr>
          <w:b/>
          <w:bCs/>
        </w:rPr>
        <w:t>Poznámka k anonymizaci</w:t>
      </w:r>
    </w:p>
    <w:p w14:paraId="2A45C308" w14:textId="77777777" w:rsidR="00BE6B01" w:rsidRPr="00BE6B01" w:rsidRDefault="00BE6B01" w:rsidP="00BE6B01">
      <w:pPr>
        <w:numPr>
          <w:ilvl w:val="0"/>
          <w:numId w:val="2"/>
        </w:numPr>
      </w:pPr>
      <w:r w:rsidRPr="00BE6B01">
        <w:t>V textu nebyly obsaženy citlivé osobní údaje fyzických osob mimo veřejně působící osoby (zapisovatel, ověřovatelé); údaje právnických osob a státních institucí zůstaly zachovány, protože nejde o osobní údaje.</w:t>
      </w:r>
    </w:p>
    <w:p w14:paraId="017701E0" w14:textId="77777777" w:rsidR="00D54D63" w:rsidRDefault="00D54D63"/>
    <w:sectPr w:rsidR="00D5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67BD"/>
    <w:multiLevelType w:val="multilevel"/>
    <w:tmpl w:val="1DE8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BE7B9B"/>
    <w:multiLevelType w:val="multilevel"/>
    <w:tmpl w:val="75F0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142829">
    <w:abstractNumId w:val="1"/>
  </w:num>
  <w:num w:numId="2" w16cid:durableId="136297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01"/>
    <w:rsid w:val="009F4B9B"/>
    <w:rsid w:val="00BE6B01"/>
    <w:rsid w:val="00D5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4856"/>
  <w15:chartTrackingRefBased/>
  <w15:docId w15:val="{5F6A8C3E-58D4-47F3-AF5B-3703D8E8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6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6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6B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6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6B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6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6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6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6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6B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6B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6B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6B0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6B0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6B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6B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6B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6B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6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6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6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6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6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6B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6B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6B0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6B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6B0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6B0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Tlustá</dc:creator>
  <cp:keywords/>
  <dc:description/>
  <cp:lastModifiedBy>Lenka Tlustá</cp:lastModifiedBy>
  <cp:revision>1</cp:revision>
  <dcterms:created xsi:type="dcterms:W3CDTF">2025-11-07T11:20:00Z</dcterms:created>
  <dcterms:modified xsi:type="dcterms:W3CDTF">2025-11-07T11:20:00Z</dcterms:modified>
</cp:coreProperties>
</file>