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B703" w14:textId="77777777" w:rsidR="00943DAE" w:rsidRPr="00943DAE" w:rsidRDefault="00943DAE" w:rsidP="00943DAE">
      <w:r w:rsidRPr="00943DAE">
        <w:rPr>
          <w:b/>
          <w:bCs/>
        </w:rPr>
        <w:t xml:space="preserve">ANONYMIZOVANÁ </w:t>
      </w:r>
      <w:proofErr w:type="gramStart"/>
      <w:r w:rsidRPr="00943DAE">
        <w:rPr>
          <w:b/>
          <w:bCs/>
        </w:rPr>
        <w:t>VERZE - PŘEHLED</w:t>
      </w:r>
      <w:proofErr w:type="gramEnd"/>
      <w:r w:rsidRPr="00943DAE">
        <w:rPr>
          <w:b/>
          <w:bCs/>
        </w:rPr>
        <w:t xml:space="preserve"> USNESENÍ ZE DNE 14. 4. 2025</w:t>
      </w:r>
      <w:r w:rsidRPr="00943DAE">
        <w:rPr>
          <w:b/>
          <w:bCs/>
        </w:rPr>
        <w:br/>
        <w:t>(pro zveřejnění způsobem umožňujícím dálkový přístup)</w:t>
      </w:r>
    </w:p>
    <w:p w14:paraId="1A17B832" w14:textId="77777777" w:rsidR="00943DAE" w:rsidRPr="00943DAE" w:rsidRDefault="00943DAE" w:rsidP="00943DAE">
      <w:r w:rsidRPr="00943DAE">
        <w:pict w14:anchorId="374663A0">
          <v:rect id="_x0000_i1043" style="width:0;height:0" o:hralign="center" o:hrstd="t" o:hr="t" fillcolor="#a0a0a0" stroked="f"/>
        </w:pict>
      </w:r>
    </w:p>
    <w:p w14:paraId="1B02224B" w14:textId="77777777" w:rsidR="00943DAE" w:rsidRPr="00943DAE" w:rsidRDefault="00943DAE" w:rsidP="00943DAE">
      <w:r w:rsidRPr="00943DAE">
        <w:rPr>
          <w:b/>
          <w:bCs/>
        </w:rPr>
        <w:t>Usnesení č. 21</w:t>
      </w:r>
      <w:r w:rsidRPr="00943DAE">
        <w:br/>
        <w:t xml:space="preserve">Zastupitelstvo obce Borová schvaluje jako zapisovatele pana Marka </w:t>
      </w:r>
      <w:proofErr w:type="spellStart"/>
      <w:r w:rsidRPr="00943DAE">
        <w:t>Schauera</w:t>
      </w:r>
      <w:proofErr w:type="spellEnd"/>
      <w:r w:rsidRPr="00943DAE">
        <w:t>.</w:t>
      </w:r>
      <w:r w:rsidRPr="00943DAE">
        <w:br/>
        <w:t xml:space="preserve">Jako ověřovatele zápisu pana Otu Brokla a Ing. Vratislava </w:t>
      </w:r>
      <w:proofErr w:type="spellStart"/>
      <w:r w:rsidRPr="00943DAE">
        <w:t>Honzálka</w:t>
      </w:r>
      <w:proofErr w:type="spellEnd"/>
      <w:r w:rsidRPr="00943DAE">
        <w:t>.</w:t>
      </w:r>
    </w:p>
    <w:p w14:paraId="3BEA5FB4" w14:textId="77777777" w:rsidR="00943DAE" w:rsidRPr="00943DAE" w:rsidRDefault="00943DAE" w:rsidP="00943DAE">
      <w:r w:rsidRPr="00943DAE">
        <w:rPr>
          <w:b/>
          <w:bCs/>
        </w:rPr>
        <w:t>Usnesení č. 22</w:t>
      </w:r>
      <w:r w:rsidRPr="00943DAE">
        <w:br/>
        <w:t>Zastupitelstvo obce Borová schvaluje doplnění programu jednání o bod:</w:t>
      </w:r>
    </w:p>
    <w:p w14:paraId="296648AB" w14:textId="77777777" w:rsidR="00943DAE" w:rsidRPr="00943DAE" w:rsidRDefault="00943DAE" w:rsidP="00943DAE">
      <w:pPr>
        <w:numPr>
          <w:ilvl w:val="0"/>
          <w:numId w:val="1"/>
        </w:numPr>
      </w:pPr>
      <w:r w:rsidRPr="00943DAE">
        <w:t>Žádost o povolení výjimky z počtu žáků na školní rok 2025/2026 ZŠ Borová.</w:t>
      </w:r>
      <w:r w:rsidRPr="00943DAE">
        <w:br/>
        <w:t xml:space="preserve">Bod bude do programu zařazen po projednání bodu týkajícího se závěrečného účtu DSO </w:t>
      </w:r>
      <w:proofErr w:type="gramStart"/>
      <w:r w:rsidRPr="00943DAE">
        <w:t>Oldřiš - Borová</w:t>
      </w:r>
      <w:proofErr w:type="gramEnd"/>
      <w:r w:rsidRPr="00943DAE">
        <w:t xml:space="preserve"> za rok 2024.</w:t>
      </w:r>
    </w:p>
    <w:p w14:paraId="53FE9E83" w14:textId="77777777" w:rsidR="00943DAE" w:rsidRPr="00943DAE" w:rsidRDefault="00943DAE" w:rsidP="00943DAE">
      <w:r w:rsidRPr="00943DAE">
        <w:rPr>
          <w:b/>
          <w:bCs/>
        </w:rPr>
        <w:t>Usnesení č. 23</w:t>
      </w:r>
      <w:r w:rsidRPr="00943DAE">
        <w:br/>
        <w:t>Zastupitelstvo obce Borová schvaluje doplněný program jednání.</w:t>
      </w:r>
    </w:p>
    <w:p w14:paraId="6A13F1FC" w14:textId="77777777" w:rsidR="00943DAE" w:rsidRPr="00943DAE" w:rsidRDefault="00943DAE" w:rsidP="00943DAE">
      <w:r w:rsidRPr="00943DAE">
        <w:rPr>
          <w:b/>
          <w:bCs/>
        </w:rPr>
        <w:t>Usnesení č. 24</w:t>
      </w:r>
      <w:r w:rsidRPr="00943DAE">
        <w:br/>
        <w:t>Zastupitelstvo obce Borová schvaluje zápis usnesení ze dne 10. 3. 2025.</w:t>
      </w:r>
    </w:p>
    <w:p w14:paraId="1A374E0E" w14:textId="77777777" w:rsidR="00943DAE" w:rsidRPr="00943DAE" w:rsidRDefault="00943DAE" w:rsidP="00943DAE">
      <w:r w:rsidRPr="00943DAE">
        <w:rPr>
          <w:b/>
          <w:bCs/>
        </w:rPr>
        <w:t>Usnesení č. 25</w:t>
      </w:r>
      <w:r w:rsidRPr="00943DAE">
        <w:br/>
        <w:t>Zastupitelstvo obce Borová schvaluje rekonstrukci místní komunikace vedené po pozemku p. p. č. 2721 a navazujících podle specifikace opravy a cenové nabídky ze dne 11. 4. 2025 společnosti ROADMEDIC s.r.o., Pod Senovou 2960/70, 787 01 Šumperk, IČ 28586484; bude proveden cenový marketing.</w:t>
      </w:r>
    </w:p>
    <w:p w14:paraId="56BA2C14" w14:textId="77777777" w:rsidR="00943DAE" w:rsidRPr="00943DAE" w:rsidRDefault="00943DAE" w:rsidP="00943DAE">
      <w:r w:rsidRPr="00943DAE">
        <w:rPr>
          <w:b/>
          <w:bCs/>
        </w:rPr>
        <w:t>Usnesení č. 26</w:t>
      </w:r>
      <w:r w:rsidRPr="00943DAE">
        <w:br/>
        <w:t>Zastupitelstvo obce Borová schvaluje Směrnici o zadávání veřejných zakázek účinnou od 3. 4. 2025.</w:t>
      </w:r>
    </w:p>
    <w:p w14:paraId="3F39CF8F" w14:textId="77777777" w:rsidR="00943DAE" w:rsidRPr="00943DAE" w:rsidRDefault="00943DAE" w:rsidP="00943DAE">
      <w:r w:rsidRPr="00943DAE">
        <w:rPr>
          <w:b/>
          <w:bCs/>
        </w:rPr>
        <w:t>Usnesení č. 27</w:t>
      </w:r>
      <w:r w:rsidRPr="00943DAE">
        <w:br/>
        <w:t xml:space="preserve">Zastupitelstvo obce Borová schvaluje uzavření Kupní smlouvy č. 72/2025 mezi Obcí Borová a AGROCENTRUM ZS, s.r.o., Stránecká Zhoř 120, 594 42 Měřín, IČ 27687236, jejímž předmětem je koupě komunálního traktoru </w:t>
      </w:r>
      <w:proofErr w:type="spellStart"/>
      <w:r w:rsidRPr="00943DAE">
        <w:t>Kubota</w:t>
      </w:r>
      <w:proofErr w:type="spellEnd"/>
      <w:r w:rsidRPr="00943DAE">
        <w:t xml:space="preserve"> LX 401 Cab s příslušenstvím za kupní cenu 1 706 000 Kč bez DPH.</w:t>
      </w:r>
    </w:p>
    <w:p w14:paraId="27DC880D" w14:textId="77777777" w:rsidR="00943DAE" w:rsidRPr="00943DAE" w:rsidRDefault="00943DAE" w:rsidP="00943DAE">
      <w:r w:rsidRPr="00943DAE">
        <w:rPr>
          <w:b/>
          <w:bCs/>
        </w:rPr>
        <w:t>Usnesení č. 28</w:t>
      </w:r>
      <w:r w:rsidRPr="00943DAE">
        <w:br/>
        <w:t>Zastupitelstvo obce Borová schvaluje zakoupení vozidla DACIA DOKKER VP, typ Kombi Van, dle smlouvy uzavřené mezi Obcí Borová a BON-CAR Svitavy, s.r.o., IČ 25978837, za kupní cenu 245 000 Kč.</w:t>
      </w:r>
    </w:p>
    <w:p w14:paraId="525C322A" w14:textId="77777777" w:rsidR="00943DAE" w:rsidRPr="00943DAE" w:rsidRDefault="00943DAE" w:rsidP="00943DAE">
      <w:r w:rsidRPr="00943DAE">
        <w:rPr>
          <w:b/>
          <w:bCs/>
        </w:rPr>
        <w:t>Usnesení č. 29</w:t>
      </w:r>
      <w:r w:rsidRPr="00943DAE">
        <w:br/>
        <w:t>Zastupitelstvo obce Borová schvaluje Smlouvu o dílo na vypracování dokumentace pro stavební povolení a provedení stavby „Stavební úpravy a rekonstrukce č.p. 305 v obci Borová u Poličky“ uzavřenou mezi Obcí Borová (objednatel) a APOLO CZ s.r.o., Tyršova 155, 572 01 Polička, IČ 27492851 (zhotovitel).</w:t>
      </w:r>
    </w:p>
    <w:p w14:paraId="35FD4E20" w14:textId="77777777" w:rsidR="00943DAE" w:rsidRPr="00943DAE" w:rsidRDefault="00943DAE" w:rsidP="00943DAE">
      <w:r w:rsidRPr="00943DAE">
        <w:rPr>
          <w:b/>
          <w:bCs/>
        </w:rPr>
        <w:t>Usnesení č. 30</w:t>
      </w:r>
      <w:r w:rsidRPr="00943DAE">
        <w:br/>
        <w:t xml:space="preserve">Zastupitelstvo obce Borová schvaluje Příkazní smlouvu s Regionální rozvojovou agenturou Východní Moravy na poradenské a konzultační služby pro podání žádosti do IROP, výzva č. 101 - Sociální bydlení </w:t>
      </w:r>
      <w:proofErr w:type="gramStart"/>
      <w:r w:rsidRPr="00943DAE">
        <w:t>II - rekonstrukce</w:t>
      </w:r>
      <w:proofErr w:type="gramEnd"/>
      <w:r w:rsidRPr="00943DAE">
        <w:t xml:space="preserve"> č.p. 305 (projekt „Sociální bydlení v obci Borová“).</w:t>
      </w:r>
    </w:p>
    <w:p w14:paraId="51AAE56F" w14:textId="77777777" w:rsidR="00943DAE" w:rsidRPr="00943DAE" w:rsidRDefault="00943DAE" w:rsidP="00943DAE">
      <w:r w:rsidRPr="00943DAE">
        <w:rPr>
          <w:b/>
          <w:bCs/>
        </w:rPr>
        <w:t>Usnesení č. 31</w:t>
      </w:r>
      <w:r w:rsidRPr="00943DAE">
        <w:br/>
        <w:t xml:space="preserve">Zastupitelstvo obce Borová schvaluje Smlouvu o dílo č. 90141 uzavřenou mezi Obcí Borová a </w:t>
      </w:r>
      <w:proofErr w:type="spellStart"/>
      <w:r w:rsidRPr="00943DAE">
        <w:t>Escon</w:t>
      </w:r>
      <w:proofErr w:type="spellEnd"/>
      <w:r w:rsidRPr="00943DAE">
        <w:t xml:space="preserve"> </w:t>
      </w:r>
      <w:r w:rsidRPr="00943DAE">
        <w:lastRenderedPageBreak/>
        <w:t>projekt s.r.o., Hybešova 200/6, 779 00 Olomouc, IČ 09608354, na vyhotovení projektové dokumentace pro č.p. 300, 301, 302 a související inženýrskou činnost.</w:t>
      </w:r>
    </w:p>
    <w:p w14:paraId="2430BBED" w14:textId="77777777" w:rsidR="00943DAE" w:rsidRPr="00943DAE" w:rsidRDefault="00943DAE" w:rsidP="00943DAE">
      <w:r w:rsidRPr="00943DAE">
        <w:rPr>
          <w:b/>
          <w:bCs/>
        </w:rPr>
        <w:t>Usnesení č. 32</w:t>
      </w:r>
      <w:r w:rsidRPr="00943DAE">
        <w:br/>
        <w:t xml:space="preserve">Zastupitelstvo obce Borová schvaluje Příkazní smlouvu s Regionální rozvojovou agenturou Východní Moravy pro podání žádosti do IROP, výzva č. 101 - Sociální bydlení II (projekt „Sociální bydlení v obci </w:t>
      </w:r>
      <w:proofErr w:type="gramStart"/>
      <w:r w:rsidRPr="00943DAE">
        <w:t>Borová - rekonstrukce</w:t>
      </w:r>
      <w:proofErr w:type="gramEnd"/>
      <w:r w:rsidRPr="00943DAE">
        <w:t xml:space="preserve"> bytových domů“).</w:t>
      </w:r>
    </w:p>
    <w:p w14:paraId="7CA63C73" w14:textId="77777777" w:rsidR="00943DAE" w:rsidRPr="00943DAE" w:rsidRDefault="00943DAE" w:rsidP="00943DAE">
      <w:r w:rsidRPr="00943DAE">
        <w:rPr>
          <w:b/>
          <w:bCs/>
        </w:rPr>
        <w:t>Usnesení č. 33</w:t>
      </w:r>
      <w:r w:rsidRPr="00943DAE">
        <w:br/>
        <w:t>Zastupitelstvo obce Borová schvaluje prohlášení a záměr bezúplatně nabýt od investora </w:t>
      </w:r>
      <w:r w:rsidRPr="00943DAE">
        <w:rPr>
          <w:b/>
          <w:bCs/>
        </w:rPr>
        <w:t>[</w:t>
      </w:r>
      <w:proofErr w:type="gramStart"/>
      <w:r w:rsidRPr="00943DAE">
        <w:rPr>
          <w:b/>
          <w:bCs/>
        </w:rPr>
        <w:t>anonymizováno - fyzická</w:t>
      </w:r>
      <w:proofErr w:type="gramEnd"/>
      <w:r w:rsidRPr="00943DAE">
        <w:rPr>
          <w:b/>
          <w:bCs/>
        </w:rPr>
        <w:t xml:space="preserve"> osoba, investor]</w:t>
      </w:r>
      <w:r w:rsidRPr="00943DAE">
        <w:t> pozemky a stavby specifikované v prohlášení.</w:t>
      </w:r>
    </w:p>
    <w:p w14:paraId="106A0150" w14:textId="77777777" w:rsidR="00943DAE" w:rsidRPr="00943DAE" w:rsidRDefault="00943DAE" w:rsidP="00943DAE">
      <w:r w:rsidRPr="00943DAE">
        <w:rPr>
          <w:b/>
          <w:bCs/>
        </w:rPr>
        <w:t>Usnesení č. 34</w:t>
      </w:r>
      <w:r w:rsidRPr="00943DAE">
        <w:br/>
        <w:t>Zastupitelstvo obce Borová schvaluje přijetí daru pozemků p. p. č. 2005/1, 1955/24, 1955/9, 1955/13, 1972, 2239/1 a 1955/3 do vlastnictví obce dle žádosti a nabídky ze dne 31. 3. 2025; Obec připraví návrh darovací smlouvy.</w:t>
      </w:r>
      <w:r w:rsidRPr="00943DAE">
        <w:br/>
        <w:t>Současně bude zadáno vypracování geometrického plánu na rozdělení p. p. č. 2006/5 a následně návrh smlouvy pro prodej stavebních parcel.</w:t>
      </w:r>
    </w:p>
    <w:p w14:paraId="4DC12584" w14:textId="77777777" w:rsidR="00943DAE" w:rsidRPr="00943DAE" w:rsidRDefault="00943DAE" w:rsidP="00943DAE">
      <w:r w:rsidRPr="00943DAE">
        <w:rPr>
          <w:b/>
          <w:bCs/>
        </w:rPr>
        <w:t>Usnesení č. 35</w:t>
      </w:r>
      <w:r w:rsidRPr="00943DAE">
        <w:br/>
        <w:t>Zastupitelstvo obce Borová schvaluje výzvu k vrácení peněžních prostředků dotace dle § 14f odst. 3 zákona č. 218/2000 Sb. (OUBO-1924/2025).</w:t>
      </w:r>
    </w:p>
    <w:p w14:paraId="05C90F6D" w14:textId="77777777" w:rsidR="00943DAE" w:rsidRPr="00943DAE" w:rsidRDefault="00943DAE" w:rsidP="00943DAE">
      <w:r w:rsidRPr="00943DAE">
        <w:rPr>
          <w:b/>
          <w:bCs/>
        </w:rPr>
        <w:t>Usnesení č. 36</w:t>
      </w:r>
      <w:r w:rsidRPr="00943DAE">
        <w:br/>
        <w:t xml:space="preserve">Zastupitelstvo obce Borová schvaluje Žádost o poskytnutí dlouhodobé návratné finanční výpomoci a související smlouvu (předfinancování projektu „Vybavení školní </w:t>
      </w:r>
      <w:proofErr w:type="gramStart"/>
      <w:r w:rsidRPr="00943DAE">
        <w:t>kuchyně - pořízení</w:t>
      </w:r>
      <w:proofErr w:type="gramEnd"/>
      <w:r w:rsidRPr="00943DAE">
        <w:t xml:space="preserve"> konvektomatu“).</w:t>
      </w:r>
    </w:p>
    <w:p w14:paraId="0D616D3E" w14:textId="77777777" w:rsidR="00943DAE" w:rsidRPr="00943DAE" w:rsidRDefault="00943DAE" w:rsidP="00943DAE">
      <w:r w:rsidRPr="00943DAE">
        <w:rPr>
          <w:b/>
          <w:bCs/>
        </w:rPr>
        <w:t>Usnesení č. 37</w:t>
      </w:r>
      <w:r w:rsidRPr="00943DAE">
        <w:br/>
        <w:t>Zastupitelstvo obce Borová schvaluje rozpočtové opatření č. 4/2025.</w:t>
      </w:r>
    </w:p>
    <w:p w14:paraId="6DA8902E" w14:textId="77777777" w:rsidR="00943DAE" w:rsidRPr="00943DAE" w:rsidRDefault="00943DAE" w:rsidP="00943DAE">
      <w:r w:rsidRPr="00943DAE">
        <w:rPr>
          <w:b/>
          <w:bCs/>
        </w:rPr>
        <w:t>Usnesení č. 38</w:t>
      </w:r>
      <w:r w:rsidRPr="00943DAE">
        <w:br/>
        <w:t>Zastupitelstvo obce Borová schvaluje žádost ZŠ Borová o udělení výjimky z nejnižšího počtu žáků ve třídě pro školní rok 2025/2026 podle § 23 odst. 3 a 4 školského zákona; obec uhradí zvýšené výdaje na vzdělávací činnost školy nad rámec krajského normativu.</w:t>
      </w:r>
    </w:p>
    <w:p w14:paraId="76B01870" w14:textId="77777777" w:rsidR="00943DAE" w:rsidRPr="00943DAE" w:rsidRDefault="00943DAE" w:rsidP="00943DAE">
      <w:r w:rsidRPr="00943DAE">
        <w:pict w14:anchorId="2268CA24">
          <v:rect id="_x0000_i1044" style="width:0;height:0" o:hralign="center" o:hrstd="t" o:hr="t" fillcolor="#a0a0a0" stroked="f"/>
        </w:pict>
      </w:r>
    </w:p>
    <w:p w14:paraId="5CA677E6" w14:textId="77777777" w:rsidR="00943DAE" w:rsidRPr="00943DAE" w:rsidRDefault="00943DAE" w:rsidP="00943DAE">
      <w:pPr>
        <w:rPr>
          <w:b/>
          <w:bCs/>
        </w:rPr>
      </w:pPr>
      <w:r w:rsidRPr="00943DAE">
        <w:rPr>
          <w:b/>
          <w:bCs/>
        </w:rPr>
        <w:t>Na vědomí</w:t>
      </w:r>
    </w:p>
    <w:p w14:paraId="79528C17" w14:textId="77777777" w:rsidR="00943DAE" w:rsidRPr="00943DAE" w:rsidRDefault="00943DAE" w:rsidP="00943DAE">
      <w:pPr>
        <w:numPr>
          <w:ilvl w:val="0"/>
          <w:numId w:val="2"/>
        </w:numPr>
      </w:pPr>
      <w:r w:rsidRPr="00943DAE">
        <w:t>Zastupitelstvo obce Borová bere na vědomí cenovou nabídku na umístění informačních radarů v intravilánu obce podél silnice I/34.</w:t>
      </w:r>
    </w:p>
    <w:p w14:paraId="6ED550E1" w14:textId="77777777" w:rsidR="00943DAE" w:rsidRPr="00943DAE" w:rsidRDefault="00943DAE" w:rsidP="00943DAE">
      <w:pPr>
        <w:numPr>
          <w:ilvl w:val="0"/>
          <w:numId w:val="2"/>
        </w:numPr>
      </w:pPr>
      <w:r w:rsidRPr="00943DAE">
        <w:t xml:space="preserve">Zastupitelstvo obce Borová bere na vědomí závěrečný účet a zprávu o přezkoumání hospodaření DSO </w:t>
      </w:r>
      <w:proofErr w:type="gramStart"/>
      <w:r w:rsidRPr="00943DAE">
        <w:t>Oldřiš - Borová</w:t>
      </w:r>
      <w:proofErr w:type="gramEnd"/>
      <w:r w:rsidRPr="00943DAE">
        <w:t xml:space="preserve"> za rok 2024.</w:t>
      </w:r>
    </w:p>
    <w:p w14:paraId="088CB1C4" w14:textId="77777777" w:rsidR="00943DAE" w:rsidRPr="00943DAE" w:rsidRDefault="00943DAE" w:rsidP="00943DAE">
      <w:r w:rsidRPr="00943DAE">
        <w:pict w14:anchorId="291F98D4">
          <v:rect id="_x0000_i1045" style="width:0;height:0" o:hralign="center" o:hrstd="t" o:hr="t" fillcolor="#a0a0a0" stroked="f"/>
        </w:pict>
      </w:r>
    </w:p>
    <w:p w14:paraId="188C6095" w14:textId="77777777" w:rsidR="00943DAE" w:rsidRPr="00943DAE" w:rsidRDefault="00943DAE" w:rsidP="00943DAE">
      <w:r w:rsidRPr="00943DAE">
        <w:rPr>
          <w:b/>
          <w:bCs/>
        </w:rPr>
        <w:t>Poznámka k anonymizaci</w:t>
      </w:r>
    </w:p>
    <w:p w14:paraId="5C61E654" w14:textId="77777777" w:rsidR="00943DAE" w:rsidRPr="00943DAE" w:rsidRDefault="00943DAE" w:rsidP="00943DAE">
      <w:pPr>
        <w:numPr>
          <w:ilvl w:val="0"/>
          <w:numId w:val="3"/>
        </w:numPr>
      </w:pPr>
      <w:r w:rsidRPr="00943DAE">
        <w:t>Byly skryty osobní údaje fyzické osoby investora uvedeného v usnesení č. 33 (jméno a adresa).</w:t>
      </w:r>
    </w:p>
    <w:p w14:paraId="32CE192E" w14:textId="77777777" w:rsidR="00943DAE" w:rsidRPr="00943DAE" w:rsidRDefault="00943DAE" w:rsidP="00943DAE">
      <w:pPr>
        <w:numPr>
          <w:ilvl w:val="0"/>
          <w:numId w:val="3"/>
        </w:numPr>
      </w:pPr>
      <w:r w:rsidRPr="00943DAE">
        <w:t>Jména zapisovatele a ověřovatelů zůstávají, protože jde o veřejné funkcionáře dle § 95 odst. 1 zákona o obcích.</w:t>
      </w:r>
    </w:p>
    <w:p w14:paraId="27A8CC6F" w14:textId="77777777" w:rsidR="00943DAE" w:rsidRPr="00943DAE" w:rsidRDefault="00943DAE" w:rsidP="00943DAE">
      <w:pPr>
        <w:numPr>
          <w:ilvl w:val="0"/>
          <w:numId w:val="3"/>
        </w:numPr>
      </w:pPr>
      <w:r w:rsidRPr="00943DAE">
        <w:lastRenderedPageBreak/>
        <w:t>Údaje právnických osob, parcelní čísla, ceny a evidenční čísla smluv nejsou osobními údaji a zůstávají zveřejněny.</w:t>
      </w:r>
    </w:p>
    <w:p w14:paraId="6A8F1566" w14:textId="77777777" w:rsidR="00D54D63" w:rsidRDefault="00D54D63"/>
    <w:sectPr w:rsidR="00D5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408"/>
    <w:multiLevelType w:val="multilevel"/>
    <w:tmpl w:val="8540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222D18"/>
    <w:multiLevelType w:val="multilevel"/>
    <w:tmpl w:val="6FD2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045AAF"/>
    <w:multiLevelType w:val="multilevel"/>
    <w:tmpl w:val="8336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575227">
    <w:abstractNumId w:val="1"/>
  </w:num>
  <w:num w:numId="2" w16cid:durableId="542789767">
    <w:abstractNumId w:val="2"/>
  </w:num>
  <w:num w:numId="3" w16cid:durableId="65707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AE"/>
    <w:rsid w:val="00943DAE"/>
    <w:rsid w:val="00D54D63"/>
    <w:rsid w:val="00E7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D6C8"/>
  <w15:chartTrackingRefBased/>
  <w15:docId w15:val="{29D43AE1-AEB1-40D9-B9B7-8ECFE626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3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3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3DA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3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3D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3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3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3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3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3D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3D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3D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3DA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3DA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3D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3D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3D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3D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3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3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3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3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3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3D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3D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3DA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3D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3DA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3DA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Tlustá</dc:creator>
  <cp:keywords/>
  <dc:description/>
  <cp:lastModifiedBy>Lenka Tlustá</cp:lastModifiedBy>
  <cp:revision>1</cp:revision>
  <cp:lastPrinted>2025-11-07T11:31:00Z</cp:lastPrinted>
  <dcterms:created xsi:type="dcterms:W3CDTF">2025-11-07T11:31:00Z</dcterms:created>
  <dcterms:modified xsi:type="dcterms:W3CDTF">2025-11-07T11:32:00Z</dcterms:modified>
</cp:coreProperties>
</file>